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CA0C4" w14:textId="70CE3839" w:rsidR="00AC06AF" w:rsidRDefault="006364CF">
      <w:pPr>
        <w:rPr>
          <w:rFonts w:ascii="Arial" w:hAnsi="Arial" w:cs="Arial"/>
          <w:color w:val="202124"/>
          <w:shd w:val="clear" w:color="auto" w:fill="FFFFFF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CA587EF" wp14:editId="34768045">
                <wp:simplePos x="0" y="0"/>
                <wp:positionH relativeFrom="margin">
                  <wp:posOffset>-514985</wp:posOffset>
                </wp:positionH>
                <wp:positionV relativeFrom="paragraph">
                  <wp:posOffset>-457835</wp:posOffset>
                </wp:positionV>
                <wp:extent cx="2644140" cy="1552575"/>
                <wp:effectExtent l="0" t="0" r="0" b="952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44140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B4E9E87" w14:textId="77777777" w:rsidR="00693975" w:rsidRPr="00693975" w:rsidRDefault="00693975" w:rsidP="00693975">
                            <w:pPr>
                              <w:pStyle w:val="En-tte"/>
                              <w:rPr>
                                <w:rFonts w:ascii="Agency FB" w:eastAsia="Calibri" w:hAnsi="Agency FB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93975">
                              <w:rPr>
                                <w:rFonts w:ascii="Agency FB" w:eastAsia="Calibri" w:hAnsi="Agency FB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AUTO ECOLE EDGAR </w:t>
                            </w:r>
                          </w:p>
                          <w:p w14:paraId="6224629A" w14:textId="77777777" w:rsidR="00693975" w:rsidRPr="00693975" w:rsidRDefault="00693975" w:rsidP="00693975">
                            <w:pPr>
                              <w:pStyle w:val="En-tte"/>
                              <w:rPr>
                                <w:rFonts w:ascii="Agency FB" w:eastAsia="Calibri" w:hAnsi="Agency FB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93975">
                              <w:rPr>
                                <w:rFonts w:ascii="Agency FB" w:eastAsia="Calibri" w:hAnsi="Agency FB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72 Boulevard Aristide Briand, </w:t>
                            </w:r>
                          </w:p>
                          <w:p w14:paraId="28E7ABAD" w14:textId="77777777" w:rsidR="00693975" w:rsidRPr="00693975" w:rsidRDefault="00693975" w:rsidP="00693975">
                            <w:pPr>
                              <w:pStyle w:val="En-tte"/>
                              <w:rPr>
                                <w:rFonts w:ascii="Agency FB" w:eastAsia="Calibri" w:hAnsi="Agency FB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93975">
                              <w:rPr>
                                <w:rFonts w:ascii="Agency FB" w:eastAsia="Calibri" w:hAnsi="Agency FB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77000 Melun</w:t>
                            </w:r>
                          </w:p>
                          <w:p w14:paraId="5AB1DDBE" w14:textId="77777777" w:rsidR="00693975" w:rsidRPr="00693975" w:rsidRDefault="00693975" w:rsidP="00693975">
                            <w:pPr>
                              <w:pStyle w:val="En-tte"/>
                              <w:rPr>
                                <w:rFonts w:ascii="Agency FB" w:eastAsia="Calibri" w:hAnsi="Agency FB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93975">
                              <w:rPr>
                                <w:rFonts w:ascii="Agency FB" w:eastAsia="Calibri" w:hAnsi="Agency FB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Tél : 09. 73. 11. 50. 92.</w:t>
                            </w:r>
                          </w:p>
                          <w:p w14:paraId="7494B051" w14:textId="77777777" w:rsidR="00693975" w:rsidRPr="00693975" w:rsidRDefault="00693975" w:rsidP="00693975">
                            <w:pPr>
                              <w:pStyle w:val="En-tte"/>
                              <w:rPr>
                                <w:rFonts w:ascii="Agency FB" w:eastAsia="Calibri" w:hAnsi="Agency FB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693975">
                              <w:rPr>
                                <w:rFonts w:ascii="Agency FB" w:eastAsia="Calibri" w:hAnsi="Agency FB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Email</w:t>
                            </w:r>
                            <w:proofErr w:type="gramEnd"/>
                            <w:r w:rsidRPr="00693975">
                              <w:rPr>
                                <w:rFonts w:ascii="Agency FB" w:eastAsia="Calibri" w:hAnsi="Agency FB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: edgar.melun@gmail.com </w:t>
                            </w:r>
                          </w:p>
                          <w:p w14:paraId="073CFBA8" w14:textId="77777777" w:rsidR="00693975" w:rsidRPr="00693975" w:rsidRDefault="00693975" w:rsidP="00693975">
                            <w:pPr>
                              <w:pStyle w:val="En-tte"/>
                              <w:rPr>
                                <w:rFonts w:ascii="Agency FB" w:eastAsia="Calibri" w:hAnsi="Agency FB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93975">
                              <w:rPr>
                                <w:rFonts w:ascii="Agency FB" w:eastAsia="Calibri" w:hAnsi="Agency FB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Numéro de Siret 904 219 045 00013</w:t>
                            </w:r>
                          </w:p>
                          <w:p w14:paraId="498F029E" w14:textId="77777777" w:rsidR="00693975" w:rsidRPr="00693975" w:rsidRDefault="00693975" w:rsidP="00693975">
                            <w:pPr>
                              <w:pStyle w:val="En-tte"/>
                              <w:rPr>
                                <w:rFonts w:ascii="Agency FB" w:eastAsia="Calibri" w:hAnsi="Agency FB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93975">
                              <w:rPr>
                                <w:rFonts w:ascii="Agency FB" w:eastAsia="Calibri" w:hAnsi="Agency FB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APE/NAF 8553Z    </w:t>
                            </w:r>
                          </w:p>
                          <w:p w14:paraId="286DBC7D" w14:textId="0E645625" w:rsidR="00574996" w:rsidRPr="00442437" w:rsidRDefault="00693975" w:rsidP="00693975">
                            <w:pPr>
                              <w:pStyle w:val="En-tte"/>
                              <w:rPr>
                                <w:rFonts w:ascii="Aptos" w:hAnsi="Aptos"/>
                              </w:rPr>
                            </w:pPr>
                            <w:r w:rsidRPr="00693975">
                              <w:rPr>
                                <w:rFonts w:ascii="Agency FB" w:eastAsia="Calibri" w:hAnsi="Agency FB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N° agrément : E2307700260</w:t>
                            </w:r>
                          </w:p>
                          <w:p w14:paraId="2691E2D5" w14:textId="77777777" w:rsidR="006364CF" w:rsidRPr="004F7A26" w:rsidRDefault="006364CF" w:rsidP="006364CF">
                            <w:pPr>
                              <w:pStyle w:val="NormalWeb"/>
                              <w:spacing w:before="0" w:after="0"/>
                              <w:rPr>
                                <w:lang w:val="pt-PT"/>
                              </w:rPr>
                            </w:pPr>
                          </w:p>
                        </w:txbxContent>
                      </wps:txbx>
                      <wps:bodyPr vertOverflow="clip" horzOverflow="clip"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A587E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-40.55pt;margin-top:-36.05pt;width:208.2pt;height:122.2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" filled="f" stroked="f">
                <v:textbox>
                  <w:txbxContent>
                    <w:p w14:paraId="0B4E9E87" w14:textId="77777777" w:rsidR="00693975" w:rsidRPr="00693975" w:rsidRDefault="00693975" w:rsidP="00693975">
                      <w:pPr>
                        <w:pStyle w:val="En-tte"/>
                        <w:rPr>
                          <w:rFonts w:ascii="Agency FB" w:eastAsia="Calibri" w:hAnsi="Agency FB" w:cs="Times New Roman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693975">
                        <w:rPr>
                          <w:rFonts w:ascii="Agency FB" w:eastAsia="Calibri" w:hAnsi="Agency FB" w:cs="Times New Roman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AUTO ECOLE EDGAR </w:t>
                      </w:r>
                    </w:p>
                    <w:p w14:paraId="6224629A" w14:textId="77777777" w:rsidR="00693975" w:rsidRPr="00693975" w:rsidRDefault="00693975" w:rsidP="00693975">
                      <w:pPr>
                        <w:pStyle w:val="En-tte"/>
                        <w:rPr>
                          <w:rFonts w:ascii="Agency FB" w:eastAsia="Calibri" w:hAnsi="Agency FB" w:cs="Times New Roman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693975">
                        <w:rPr>
                          <w:rFonts w:ascii="Agency FB" w:eastAsia="Calibri" w:hAnsi="Agency FB" w:cs="Times New Roman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72 Boulevard Aristide Briand, </w:t>
                      </w:r>
                    </w:p>
                    <w:p w14:paraId="28E7ABAD" w14:textId="77777777" w:rsidR="00693975" w:rsidRPr="00693975" w:rsidRDefault="00693975" w:rsidP="00693975">
                      <w:pPr>
                        <w:pStyle w:val="En-tte"/>
                        <w:rPr>
                          <w:rFonts w:ascii="Agency FB" w:eastAsia="Calibri" w:hAnsi="Agency FB" w:cs="Times New Roman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693975">
                        <w:rPr>
                          <w:rFonts w:ascii="Agency FB" w:eastAsia="Calibri" w:hAnsi="Agency FB" w:cs="Times New Roman"/>
                          <w:b/>
                          <w:bCs/>
                          <w:sz w:val="18"/>
                          <w:szCs w:val="18"/>
                          <w:lang w:val="en-US"/>
                        </w:rPr>
                        <w:t>77000 Melun</w:t>
                      </w:r>
                    </w:p>
                    <w:p w14:paraId="5AB1DDBE" w14:textId="77777777" w:rsidR="00693975" w:rsidRPr="00693975" w:rsidRDefault="00693975" w:rsidP="00693975">
                      <w:pPr>
                        <w:pStyle w:val="En-tte"/>
                        <w:rPr>
                          <w:rFonts w:ascii="Agency FB" w:eastAsia="Calibri" w:hAnsi="Agency FB"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693975">
                        <w:rPr>
                          <w:rFonts w:ascii="Agency FB" w:eastAsia="Calibri" w:hAnsi="Agency FB" w:cs="Times New Roman"/>
                          <w:b/>
                          <w:bCs/>
                          <w:sz w:val="18"/>
                          <w:szCs w:val="18"/>
                        </w:rPr>
                        <w:t>Tél : 09. 73. 11. 50. 92.</w:t>
                      </w:r>
                    </w:p>
                    <w:p w14:paraId="7494B051" w14:textId="77777777" w:rsidR="00693975" w:rsidRPr="00693975" w:rsidRDefault="00693975" w:rsidP="00693975">
                      <w:pPr>
                        <w:pStyle w:val="En-tte"/>
                        <w:rPr>
                          <w:rFonts w:ascii="Agency FB" w:eastAsia="Calibri" w:hAnsi="Agency FB" w:cs="Times New Roman"/>
                          <w:b/>
                          <w:bCs/>
                          <w:sz w:val="18"/>
                          <w:szCs w:val="18"/>
                        </w:rPr>
                      </w:pPr>
                      <w:proofErr w:type="gramStart"/>
                      <w:r w:rsidRPr="00693975">
                        <w:rPr>
                          <w:rFonts w:ascii="Agency FB" w:eastAsia="Calibri" w:hAnsi="Agency FB" w:cs="Times New Roman"/>
                          <w:b/>
                          <w:bCs/>
                          <w:sz w:val="18"/>
                          <w:szCs w:val="18"/>
                        </w:rPr>
                        <w:t>Email</w:t>
                      </w:r>
                      <w:proofErr w:type="gramEnd"/>
                      <w:r w:rsidRPr="00693975">
                        <w:rPr>
                          <w:rFonts w:ascii="Agency FB" w:eastAsia="Calibri" w:hAnsi="Agency FB" w:cs="Times New Roman"/>
                          <w:b/>
                          <w:bCs/>
                          <w:sz w:val="18"/>
                          <w:szCs w:val="18"/>
                        </w:rPr>
                        <w:t xml:space="preserve"> : edgar.melun@gmail.com </w:t>
                      </w:r>
                    </w:p>
                    <w:p w14:paraId="073CFBA8" w14:textId="77777777" w:rsidR="00693975" w:rsidRPr="00693975" w:rsidRDefault="00693975" w:rsidP="00693975">
                      <w:pPr>
                        <w:pStyle w:val="En-tte"/>
                        <w:rPr>
                          <w:rFonts w:ascii="Agency FB" w:eastAsia="Calibri" w:hAnsi="Agency FB"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693975">
                        <w:rPr>
                          <w:rFonts w:ascii="Agency FB" w:eastAsia="Calibri" w:hAnsi="Agency FB" w:cs="Times New Roman"/>
                          <w:b/>
                          <w:bCs/>
                          <w:sz w:val="18"/>
                          <w:szCs w:val="18"/>
                        </w:rPr>
                        <w:t>Numéro de Siret 904 219 045 00013</w:t>
                      </w:r>
                    </w:p>
                    <w:p w14:paraId="498F029E" w14:textId="77777777" w:rsidR="00693975" w:rsidRPr="00693975" w:rsidRDefault="00693975" w:rsidP="00693975">
                      <w:pPr>
                        <w:pStyle w:val="En-tte"/>
                        <w:rPr>
                          <w:rFonts w:ascii="Agency FB" w:eastAsia="Calibri" w:hAnsi="Agency FB"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693975">
                        <w:rPr>
                          <w:rFonts w:ascii="Agency FB" w:eastAsia="Calibri" w:hAnsi="Agency FB" w:cs="Times New Roman"/>
                          <w:b/>
                          <w:bCs/>
                          <w:sz w:val="18"/>
                          <w:szCs w:val="18"/>
                        </w:rPr>
                        <w:t xml:space="preserve">APE/NAF 8553Z    </w:t>
                      </w:r>
                    </w:p>
                    <w:p w14:paraId="286DBC7D" w14:textId="0E645625" w:rsidR="00574996" w:rsidRPr="00442437" w:rsidRDefault="00693975" w:rsidP="00693975">
                      <w:pPr>
                        <w:pStyle w:val="En-tte"/>
                        <w:rPr>
                          <w:rFonts w:ascii="Aptos" w:hAnsi="Aptos"/>
                        </w:rPr>
                      </w:pPr>
                      <w:r w:rsidRPr="00693975">
                        <w:rPr>
                          <w:rFonts w:ascii="Agency FB" w:eastAsia="Calibri" w:hAnsi="Agency FB" w:cs="Times New Roman"/>
                          <w:b/>
                          <w:bCs/>
                          <w:sz w:val="18"/>
                          <w:szCs w:val="18"/>
                        </w:rPr>
                        <w:t>N° agrément : E2307700260</w:t>
                      </w:r>
                    </w:p>
                    <w:p w14:paraId="2691E2D5" w14:textId="77777777" w:rsidR="006364CF" w:rsidRPr="004F7A26" w:rsidRDefault="006364CF" w:rsidP="006364CF">
                      <w:pPr>
                        <w:pStyle w:val="NormalWeb"/>
                        <w:spacing w:before="0" w:after="0"/>
                        <w:rPr>
                          <w:lang w:val="pt-P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47C77" w:rsidRPr="00647C7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BD68ECC" wp14:editId="6D2E6E71">
                <wp:simplePos x="0" y="0"/>
                <wp:positionH relativeFrom="column">
                  <wp:posOffset>2005330</wp:posOffset>
                </wp:positionH>
                <wp:positionV relativeFrom="paragraph">
                  <wp:posOffset>-461645</wp:posOffset>
                </wp:positionV>
                <wp:extent cx="4439920" cy="1403985"/>
                <wp:effectExtent l="0" t="0" r="17780" b="2349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99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946540D" w14:textId="4B3DE01D" w:rsidR="00647C77" w:rsidRPr="00C37C43" w:rsidRDefault="00E972C7" w:rsidP="00E972C7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sz w:val="24"/>
                                <w:szCs w:val="24"/>
                              </w:rPr>
                            </w:pPr>
                            <w:r w:rsidRPr="00C37C43">
                              <w:rPr>
                                <w:rFonts w:ascii="Agency FB" w:hAnsi="Agency FB"/>
                                <w:b/>
                                <w:sz w:val="24"/>
                                <w:szCs w:val="24"/>
                              </w:rPr>
                              <w:t>LES PARCOURS DE LA FORMATION A2 VERS A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D68ECC" id="Zone de texte 2" o:spid="_x0000_s1027" type="#_x0000_t202" style="position:absolute;margin-left:157.9pt;margin-top:-36.35pt;width:349.6pt;height:110.5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" strokeweight=".26467mm">
                <v:textbox style="mso-fit-shape-to-text:t">
                  <w:txbxContent>
                    <w:p w14:paraId="6946540D" w14:textId="4B3DE01D" w:rsidR="00647C77" w:rsidRPr="00C37C43" w:rsidRDefault="00E972C7" w:rsidP="00E972C7">
                      <w:pPr>
                        <w:jc w:val="center"/>
                        <w:rPr>
                          <w:rFonts w:ascii="Agency FB" w:hAnsi="Agency FB"/>
                          <w:b/>
                          <w:sz w:val="24"/>
                          <w:szCs w:val="24"/>
                        </w:rPr>
                      </w:pPr>
                      <w:r w:rsidRPr="00C37C43">
                        <w:rPr>
                          <w:rFonts w:ascii="Agency FB" w:hAnsi="Agency FB"/>
                          <w:b/>
                          <w:sz w:val="24"/>
                          <w:szCs w:val="24"/>
                        </w:rPr>
                        <w:t>LES PARCOURS DE LA FORMATION A2 VERS A</w:t>
                      </w:r>
                    </w:p>
                  </w:txbxContent>
                </v:textbox>
              </v:shape>
            </w:pict>
          </mc:Fallback>
        </mc:AlternateContent>
      </w:r>
    </w:p>
    <w:p w14:paraId="3FFF5DCC" w14:textId="4D73B4E3" w:rsidR="00AC06AF" w:rsidRDefault="00AC06AF">
      <w:pPr>
        <w:rPr>
          <w:rFonts w:ascii="Arial" w:hAnsi="Arial" w:cs="Arial"/>
          <w:color w:val="202124"/>
          <w:shd w:val="clear" w:color="auto" w:fill="FFFFFF"/>
        </w:rPr>
      </w:pPr>
    </w:p>
    <w:p w14:paraId="13E89823" w14:textId="2EE20D06" w:rsidR="00AC06AF" w:rsidRDefault="00AC06AF">
      <w:pPr>
        <w:rPr>
          <w:rFonts w:ascii="Arial" w:hAnsi="Arial" w:cs="Arial"/>
          <w:color w:val="202124"/>
          <w:shd w:val="clear" w:color="auto" w:fill="FFFFFF"/>
        </w:rPr>
      </w:pPr>
    </w:p>
    <w:p w14:paraId="00620F40" w14:textId="01017F76" w:rsidR="00AC06AF" w:rsidRDefault="00AC06AF">
      <w:pPr>
        <w:rPr>
          <w:rFonts w:ascii="Arial" w:hAnsi="Arial" w:cs="Arial"/>
          <w:color w:val="202124"/>
          <w:shd w:val="clear" w:color="auto" w:fill="FFFFFF"/>
        </w:rPr>
      </w:pPr>
    </w:p>
    <w:p w14:paraId="23292770" w14:textId="5BBEA9B2" w:rsidR="00AC06AF" w:rsidRDefault="00AC06AF">
      <w:pPr>
        <w:rPr>
          <w:rFonts w:ascii="Arial" w:hAnsi="Arial" w:cs="Arial"/>
          <w:color w:val="202124"/>
          <w:shd w:val="clear" w:color="auto" w:fill="FFFFFF"/>
        </w:rPr>
      </w:pPr>
    </w:p>
    <w:p w14:paraId="6D2332B8" w14:textId="032EDB65" w:rsidR="00AC06AF" w:rsidRDefault="00AC06AF">
      <w:pPr>
        <w:rPr>
          <w:rFonts w:ascii="Arial" w:hAnsi="Arial" w:cs="Arial"/>
          <w:color w:val="202124"/>
          <w:shd w:val="clear" w:color="auto" w:fill="FFFFFF"/>
        </w:rPr>
      </w:pPr>
    </w:p>
    <w:p w14:paraId="53F18D45" w14:textId="77777777" w:rsidR="00A61811" w:rsidRPr="00C37C43" w:rsidRDefault="00A61811" w:rsidP="00A61811">
      <w:pPr>
        <w:jc w:val="both"/>
        <w:textAlignment w:val="baseline"/>
        <w:rPr>
          <w:rFonts w:ascii="Agency FB" w:hAnsi="Agency FB"/>
          <w:b/>
          <w:color w:val="FF0000"/>
          <w:sz w:val="18"/>
          <w:szCs w:val="18"/>
        </w:rPr>
      </w:pPr>
      <w:r w:rsidRPr="00C37C43">
        <w:rPr>
          <w:rFonts w:ascii="Agency FB" w:hAnsi="Agency FB"/>
          <w:b/>
          <w:color w:val="FF0000"/>
          <w:sz w:val="18"/>
          <w:szCs w:val="18"/>
        </w:rPr>
        <w:t>OBJECTIFS DE LA FORMATION</w:t>
      </w:r>
    </w:p>
    <w:p w14:paraId="74C5810E" w14:textId="77777777" w:rsidR="00A61811" w:rsidRPr="00C37C43" w:rsidRDefault="00A61811" w:rsidP="00A61811">
      <w:pPr>
        <w:jc w:val="both"/>
        <w:textAlignment w:val="baseline"/>
        <w:rPr>
          <w:rFonts w:ascii="Agency FB" w:hAnsi="Agency FB"/>
          <w:b/>
          <w:sz w:val="18"/>
          <w:szCs w:val="18"/>
        </w:rPr>
      </w:pPr>
      <w:r w:rsidRPr="00C37C43">
        <w:rPr>
          <w:rFonts w:ascii="Agency FB" w:hAnsi="Agency FB"/>
          <w:b/>
          <w:sz w:val="18"/>
          <w:szCs w:val="18"/>
        </w:rPr>
        <w:t>• Amener à la compréhension d’apports théoriques essentiels et/ou spécifiques, à la pratique sécuritaire de la conduite d’une motocyclette d’une puissance supérieure à 35 kW ;</w:t>
      </w:r>
    </w:p>
    <w:p w14:paraId="57F4F2FE" w14:textId="77777777" w:rsidR="00A61811" w:rsidRPr="00C37C43" w:rsidRDefault="00A61811" w:rsidP="00A61811">
      <w:pPr>
        <w:jc w:val="both"/>
        <w:textAlignment w:val="baseline"/>
        <w:rPr>
          <w:rFonts w:ascii="Agency FB" w:hAnsi="Agency FB"/>
          <w:b/>
          <w:sz w:val="18"/>
          <w:szCs w:val="18"/>
        </w:rPr>
      </w:pPr>
      <w:r w:rsidRPr="00C37C43">
        <w:rPr>
          <w:rFonts w:ascii="Agency FB" w:hAnsi="Agency FB"/>
          <w:b/>
          <w:sz w:val="18"/>
          <w:szCs w:val="18"/>
        </w:rPr>
        <w:t>• Comprendre l’utilité de maîtriser les savoir-faire et techniques simples mais indispensables à la pratique sécuritaire de la conduite d’une motocyclette d’une puissance supérieure à 35 kW ;</w:t>
      </w:r>
    </w:p>
    <w:p w14:paraId="6B1ACC51" w14:textId="77777777" w:rsidR="00A61811" w:rsidRPr="00C37C43" w:rsidRDefault="00A61811" w:rsidP="00A61811">
      <w:pPr>
        <w:jc w:val="both"/>
        <w:textAlignment w:val="baseline"/>
        <w:rPr>
          <w:rFonts w:ascii="Agency FB" w:hAnsi="Agency FB"/>
          <w:b/>
          <w:sz w:val="18"/>
          <w:szCs w:val="18"/>
        </w:rPr>
      </w:pPr>
      <w:r w:rsidRPr="00C37C43">
        <w:rPr>
          <w:rFonts w:ascii="Agency FB" w:hAnsi="Agency FB"/>
          <w:b/>
          <w:sz w:val="18"/>
          <w:szCs w:val="18"/>
        </w:rPr>
        <w:t>• Travailler, notamment sur le processus détection-analyse-décision et action, dans le cadre d’un audit de conduite.</w:t>
      </w:r>
    </w:p>
    <w:p w14:paraId="7E1D3BA7" w14:textId="77777777" w:rsidR="00A61811" w:rsidRPr="00C37C43" w:rsidRDefault="00A61811" w:rsidP="00A61811">
      <w:pPr>
        <w:jc w:val="both"/>
        <w:textAlignment w:val="baseline"/>
        <w:rPr>
          <w:rFonts w:ascii="Agency FB" w:hAnsi="Agency FB"/>
          <w:b/>
          <w:color w:val="FF0000"/>
          <w:sz w:val="18"/>
          <w:szCs w:val="18"/>
        </w:rPr>
      </w:pPr>
      <w:r w:rsidRPr="00C37C43">
        <w:rPr>
          <w:rFonts w:ascii="Agency FB" w:hAnsi="Agency FB"/>
          <w:b/>
          <w:color w:val="FF0000"/>
          <w:sz w:val="18"/>
          <w:szCs w:val="18"/>
        </w:rPr>
        <w:t>Quand puis-je suivre la formation ?</w:t>
      </w:r>
    </w:p>
    <w:p w14:paraId="42867C2A" w14:textId="77777777" w:rsidR="00A61811" w:rsidRPr="00C37C43" w:rsidRDefault="00A61811" w:rsidP="00A61811">
      <w:pPr>
        <w:jc w:val="both"/>
        <w:textAlignment w:val="baseline"/>
        <w:rPr>
          <w:rFonts w:ascii="Agency FB" w:hAnsi="Agency FB"/>
          <w:b/>
          <w:sz w:val="18"/>
          <w:szCs w:val="18"/>
        </w:rPr>
      </w:pPr>
      <w:r w:rsidRPr="00C37C43">
        <w:rPr>
          <w:rFonts w:ascii="Agency FB" w:hAnsi="Agency FB"/>
          <w:b/>
          <w:sz w:val="18"/>
          <w:szCs w:val="18"/>
        </w:rPr>
        <w:t>La formation peut être suivie trois mois avant la date anniversaire des deux ans d’obtention de la catégorie A2 du permis de conduire.</w:t>
      </w:r>
    </w:p>
    <w:p w14:paraId="3C5632E5" w14:textId="77777777" w:rsidR="00A61811" w:rsidRPr="00C37C43" w:rsidRDefault="00A61811" w:rsidP="00A61811">
      <w:pPr>
        <w:jc w:val="both"/>
        <w:textAlignment w:val="baseline"/>
        <w:rPr>
          <w:rFonts w:ascii="Agency FB" w:hAnsi="Agency FB"/>
          <w:b/>
          <w:sz w:val="18"/>
          <w:szCs w:val="18"/>
        </w:rPr>
      </w:pPr>
    </w:p>
    <w:tbl>
      <w:tblPr>
        <w:tblW w:w="90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1"/>
        <w:gridCol w:w="6666"/>
      </w:tblGrid>
      <w:tr w:rsidR="00A61811" w:rsidRPr="00C37C43" w14:paraId="4CFA3DF4" w14:textId="77777777" w:rsidTr="00A52D3B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B5AA6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b/>
                <w:sz w:val="18"/>
                <w:szCs w:val="18"/>
              </w:rPr>
            </w:pP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17BE1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b/>
                <w:sz w:val="18"/>
                <w:szCs w:val="18"/>
              </w:rPr>
            </w:pPr>
            <w:r w:rsidRPr="00C37C43">
              <w:rPr>
                <w:rFonts w:ascii="Agency FB" w:hAnsi="Agency FB"/>
                <w:b/>
                <w:sz w:val="18"/>
                <w:szCs w:val="18"/>
              </w:rPr>
              <w:t>FORMATION DISPENSEE</w:t>
            </w:r>
          </w:p>
        </w:tc>
      </w:tr>
      <w:tr w:rsidR="00A61811" w:rsidRPr="00C37C43" w14:paraId="0190FEDE" w14:textId="77777777" w:rsidTr="00A52D3B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7A3F7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b/>
                <w:sz w:val="18"/>
                <w:szCs w:val="18"/>
              </w:rPr>
            </w:pPr>
          </w:p>
          <w:p w14:paraId="06CA0AE8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b/>
                <w:sz w:val="18"/>
                <w:szCs w:val="18"/>
              </w:rPr>
            </w:pPr>
            <w:r w:rsidRPr="00C37C43">
              <w:rPr>
                <w:rFonts w:ascii="Agency FB" w:hAnsi="Agency FB"/>
                <w:b/>
                <w:sz w:val="18"/>
                <w:szCs w:val="18"/>
              </w:rPr>
              <w:t>Véhicule utilisé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12766" w14:textId="77777777" w:rsidR="00A61811" w:rsidRPr="00C37C43" w:rsidRDefault="00A61811" w:rsidP="00A61811">
            <w:pPr>
              <w:spacing w:after="0"/>
              <w:textAlignment w:val="baseline"/>
              <w:rPr>
                <w:rFonts w:ascii="Agency FB" w:hAnsi="Agency FB"/>
                <w:b/>
                <w:sz w:val="18"/>
                <w:szCs w:val="18"/>
              </w:rPr>
            </w:pPr>
            <w:r w:rsidRPr="00C37C43">
              <w:rPr>
                <w:rFonts w:ascii="Agency FB" w:hAnsi="Agency FB"/>
                <w:b/>
                <w:sz w:val="18"/>
                <w:szCs w:val="18"/>
              </w:rPr>
              <w:t>Catégorie A (véhicule à deux roues) :</w:t>
            </w:r>
          </w:p>
          <w:p w14:paraId="7D21219C" w14:textId="77777777" w:rsidR="00A61811" w:rsidRPr="00C37C43" w:rsidRDefault="00A61811" w:rsidP="00A61811">
            <w:pPr>
              <w:spacing w:after="0"/>
              <w:jc w:val="both"/>
              <w:textAlignment w:val="baseline"/>
              <w:rPr>
                <w:rFonts w:ascii="Agency FB" w:hAnsi="Agency FB"/>
                <w:b/>
                <w:sz w:val="18"/>
                <w:szCs w:val="18"/>
              </w:rPr>
            </w:pPr>
            <w:r w:rsidRPr="00C37C43">
              <w:rPr>
                <w:rFonts w:ascii="Agency FB" w:hAnsi="Agency FB"/>
                <w:b/>
                <w:sz w:val="18"/>
                <w:szCs w:val="18"/>
              </w:rPr>
              <w:t>• puissance minimale de 50 kW</w:t>
            </w:r>
          </w:p>
          <w:p w14:paraId="7B13484B" w14:textId="77777777" w:rsidR="00A61811" w:rsidRPr="00C37C43" w:rsidRDefault="00A61811" w:rsidP="00A61811">
            <w:pPr>
              <w:spacing w:after="0"/>
              <w:jc w:val="both"/>
              <w:textAlignment w:val="baseline"/>
              <w:rPr>
                <w:rFonts w:ascii="Agency FB" w:hAnsi="Agency FB"/>
                <w:b/>
                <w:sz w:val="18"/>
                <w:szCs w:val="18"/>
              </w:rPr>
            </w:pPr>
            <w:r w:rsidRPr="00C37C43">
              <w:rPr>
                <w:rFonts w:ascii="Agency FB" w:hAnsi="Agency FB"/>
                <w:b/>
                <w:sz w:val="18"/>
                <w:szCs w:val="18"/>
              </w:rPr>
              <w:t>• cylindrée minimale de 595 cm3 pour un moteur à combustion interne</w:t>
            </w:r>
          </w:p>
          <w:p w14:paraId="2DC9515E" w14:textId="77777777" w:rsidR="00A61811" w:rsidRPr="00C37C43" w:rsidRDefault="00A61811" w:rsidP="00A61811">
            <w:pPr>
              <w:spacing w:after="0"/>
              <w:jc w:val="both"/>
              <w:textAlignment w:val="baseline"/>
              <w:rPr>
                <w:rFonts w:ascii="Agency FB" w:hAnsi="Agency FB"/>
                <w:b/>
                <w:sz w:val="18"/>
                <w:szCs w:val="18"/>
              </w:rPr>
            </w:pPr>
            <w:r w:rsidRPr="00C37C43">
              <w:rPr>
                <w:rFonts w:ascii="Agency FB" w:hAnsi="Agency FB"/>
                <w:b/>
                <w:sz w:val="18"/>
                <w:szCs w:val="18"/>
              </w:rPr>
              <w:t xml:space="preserve">• rapport puissance/poids supérieur ou égal à 0,25 </w:t>
            </w:r>
            <w:proofErr w:type="spellStart"/>
            <w:r w:rsidRPr="00C37C43">
              <w:rPr>
                <w:rFonts w:ascii="Agency FB" w:hAnsi="Agency FB"/>
                <w:b/>
                <w:sz w:val="18"/>
                <w:szCs w:val="18"/>
              </w:rPr>
              <w:t>kw</w:t>
            </w:r>
            <w:proofErr w:type="spellEnd"/>
            <w:r w:rsidRPr="00C37C43">
              <w:rPr>
                <w:rFonts w:ascii="Agency FB" w:hAnsi="Agency FB"/>
                <w:b/>
                <w:sz w:val="18"/>
                <w:szCs w:val="18"/>
              </w:rPr>
              <w:t>/kg pour un moteur électrique.</w:t>
            </w:r>
          </w:p>
          <w:p w14:paraId="1F436130" w14:textId="77777777" w:rsidR="00A61811" w:rsidRPr="00C37C43" w:rsidRDefault="00A61811" w:rsidP="00A61811">
            <w:pPr>
              <w:spacing w:after="0"/>
              <w:jc w:val="both"/>
              <w:textAlignment w:val="baseline"/>
              <w:rPr>
                <w:rFonts w:ascii="Agency FB" w:hAnsi="Agency FB"/>
                <w:b/>
                <w:sz w:val="18"/>
                <w:szCs w:val="18"/>
              </w:rPr>
            </w:pPr>
            <w:r w:rsidRPr="00C37C43">
              <w:rPr>
                <w:rFonts w:ascii="Agency FB" w:hAnsi="Agency FB"/>
                <w:b/>
                <w:sz w:val="18"/>
                <w:szCs w:val="18"/>
              </w:rPr>
              <w:t>• poids à vide minimum de 175 kilogrammes</w:t>
            </w:r>
          </w:p>
          <w:p w14:paraId="76F42056" w14:textId="77777777" w:rsidR="00A61811" w:rsidRPr="00C37C43" w:rsidRDefault="00A61811" w:rsidP="00A61811">
            <w:pPr>
              <w:spacing w:after="0"/>
              <w:jc w:val="both"/>
              <w:textAlignment w:val="baseline"/>
              <w:rPr>
                <w:rFonts w:ascii="Agency FB" w:hAnsi="Agency FB"/>
                <w:b/>
                <w:sz w:val="18"/>
                <w:szCs w:val="18"/>
              </w:rPr>
            </w:pPr>
            <w:r w:rsidRPr="00C37C43">
              <w:rPr>
                <w:rFonts w:ascii="Agency FB" w:hAnsi="Agency FB"/>
                <w:b/>
                <w:sz w:val="18"/>
                <w:szCs w:val="18"/>
              </w:rPr>
              <w:t>• équipé d’une selle biplace et de deux rétroviseurs homologués</w:t>
            </w:r>
          </w:p>
          <w:p w14:paraId="0E898266" w14:textId="77777777" w:rsidR="00A61811" w:rsidRPr="00C37C43" w:rsidRDefault="00A61811" w:rsidP="00A61811">
            <w:pPr>
              <w:spacing w:after="0"/>
              <w:jc w:val="both"/>
              <w:textAlignment w:val="baseline"/>
              <w:rPr>
                <w:rFonts w:ascii="Agency FB" w:hAnsi="Agency FB"/>
                <w:b/>
                <w:sz w:val="18"/>
                <w:szCs w:val="18"/>
              </w:rPr>
            </w:pPr>
            <w:r w:rsidRPr="00C37C43">
              <w:rPr>
                <w:rFonts w:ascii="Agency FB" w:hAnsi="Agency FB"/>
                <w:b/>
                <w:sz w:val="18"/>
                <w:szCs w:val="18"/>
              </w:rPr>
              <w:t xml:space="preserve">L’utilisation d’un véhicule d’une puissance minimale de 40 </w:t>
            </w:r>
            <w:proofErr w:type="spellStart"/>
            <w:r w:rsidRPr="00C37C43">
              <w:rPr>
                <w:rFonts w:ascii="Agency FB" w:hAnsi="Agency FB"/>
                <w:b/>
                <w:sz w:val="18"/>
                <w:szCs w:val="18"/>
              </w:rPr>
              <w:t>kw</w:t>
            </w:r>
            <w:proofErr w:type="spellEnd"/>
            <w:r w:rsidRPr="00C37C43">
              <w:rPr>
                <w:rFonts w:ascii="Agency FB" w:hAnsi="Agency FB"/>
                <w:b/>
                <w:sz w:val="18"/>
                <w:szCs w:val="18"/>
              </w:rPr>
              <w:t xml:space="preserve"> et/ou d’un poids à vide inférieur 175 kilogrammes est autorisée jusqu’au 31 décembre 2018.</w:t>
            </w:r>
          </w:p>
          <w:p w14:paraId="4C5C3FF9" w14:textId="77777777" w:rsidR="00A61811" w:rsidRPr="00C37C43" w:rsidRDefault="00A61811" w:rsidP="00A61811">
            <w:pPr>
              <w:spacing w:after="0"/>
              <w:jc w:val="both"/>
              <w:textAlignment w:val="baseline"/>
              <w:rPr>
                <w:rFonts w:ascii="Agency FB" w:hAnsi="Agency FB"/>
                <w:b/>
                <w:sz w:val="18"/>
                <w:szCs w:val="18"/>
              </w:rPr>
            </w:pPr>
          </w:p>
          <w:p w14:paraId="0A0F00C9" w14:textId="77777777" w:rsidR="00A61811" w:rsidRPr="00C37C43" w:rsidRDefault="00A61811" w:rsidP="00A61811">
            <w:pPr>
              <w:spacing w:after="0"/>
              <w:jc w:val="both"/>
              <w:textAlignment w:val="baseline"/>
              <w:rPr>
                <w:rFonts w:ascii="Agency FB" w:hAnsi="Agency FB"/>
                <w:b/>
                <w:sz w:val="18"/>
                <w:szCs w:val="18"/>
              </w:rPr>
            </w:pPr>
            <w:r w:rsidRPr="00C37C43">
              <w:rPr>
                <w:rFonts w:ascii="Agency FB" w:hAnsi="Agency FB"/>
                <w:b/>
                <w:sz w:val="18"/>
                <w:szCs w:val="18"/>
              </w:rPr>
              <w:t>Pendant la séquence hors circulation, chaque élève doit disposer d’une motocyclette.</w:t>
            </w:r>
          </w:p>
          <w:p w14:paraId="7C9DE3E0" w14:textId="77777777" w:rsidR="00A61811" w:rsidRPr="00C37C43" w:rsidRDefault="00A61811" w:rsidP="00A61811">
            <w:pPr>
              <w:spacing w:after="0"/>
              <w:jc w:val="both"/>
              <w:textAlignment w:val="baseline"/>
              <w:rPr>
                <w:rFonts w:ascii="Agency FB" w:hAnsi="Agency FB"/>
                <w:b/>
                <w:sz w:val="18"/>
                <w:szCs w:val="18"/>
              </w:rPr>
            </w:pPr>
          </w:p>
          <w:p w14:paraId="503C05CE" w14:textId="77777777" w:rsidR="00A61811" w:rsidRPr="00C37C43" w:rsidRDefault="00A61811" w:rsidP="00A61811">
            <w:pPr>
              <w:spacing w:after="0"/>
              <w:jc w:val="both"/>
              <w:textAlignment w:val="baseline"/>
              <w:rPr>
                <w:rFonts w:ascii="Agency FB" w:hAnsi="Agency FB"/>
                <w:b/>
                <w:sz w:val="18"/>
                <w:szCs w:val="18"/>
              </w:rPr>
            </w:pPr>
            <w:r w:rsidRPr="00C37C43">
              <w:rPr>
                <w:rFonts w:ascii="Agency FB" w:hAnsi="Agency FB"/>
                <w:b/>
                <w:sz w:val="18"/>
                <w:szCs w:val="18"/>
              </w:rPr>
              <w:t>Pour la séquence en circulation, une seule motocyclette est utilisée.</w:t>
            </w:r>
          </w:p>
          <w:p w14:paraId="29B78C60" w14:textId="77777777" w:rsidR="00A61811" w:rsidRPr="00C37C43" w:rsidRDefault="00A61811" w:rsidP="00A61811">
            <w:pPr>
              <w:spacing w:after="0"/>
              <w:jc w:val="both"/>
              <w:textAlignment w:val="baseline"/>
              <w:rPr>
                <w:rFonts w:ascii="Agency FB" w:hAnsi="Agency FB"/>
                <w:b/>
                <w:sz w:val="18"/>
                <w:szCs w:val="18"/>
              </w:rPr>
            </w:pPr>
            <w:r w:rsidRPr="00C37C43">
              <w:rPr>
                <w:rFonts w:ascii="Agency FB" w:hAnsi="Agency FB"/>
                <w:b/>
                <w:sz w:val="18"/>
                <w:szCs w:val="18"/>
              </w:rPr>
              <w:t>L’enseignant conduit le véhicule suiveur, en liaison radio avec l’élève conducteur de la moto. Au maximum trois autres élèves en situation d’écoute pédagogique peuvent être dans ce véhicule suiveur.</w:t>
            </w:r>
          </w:p>
        </w:tc>
      </w:tr>
      <w:tr w:rsidR="00A61811" w:rsidRPr="00C37C43" w14:paraId="46CAD115" w14:textId="77777777" w:rsidTr="00A52D3B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E42C5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b/>
                <w:sz w:val="18"/>
                <w:szCs w:val="18"/>
              </w:rPr>
            </w:pPr>
          </w:p>
          <w:p w14:paraId="16A45B48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b/>
                <w:sz w:val="18"/>
                <w:szCs w:val="18"/>
              </w:rPr>
            </w:pPr>
            <w:r w:rsidRPr="00C37C43">
              <w:rPr>
                <w:rFonts w:ascii="Agency FB" w:hAnsi="Agency FB"/>
                <w:b/>
                <w:sz w:val="18"/>
                <w:szCs w:val="18"/>
              </w:rPr>
              <w:t>Enseignement</w:t>
            </w:r>
          </w:p>
          <w:p w14:paraId="3A4EA4B9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b/>
                <w:sz w:val="18"/>
                <w:szCs w:val="18"/>
              </w:rPr>
            </w:pP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21AF1" w14:textId="77777777" w:rsidR="00A61811" w:rsidRPr="00C37C43" w:rsidRDefault="00A61811" w:rsidP="00A61811">
            <w:pPr>
              <w:spacing w:after="0"/>
              <w:jc w:val="both"/>
              <w:textAlignment w:val="baseline"/>
              <w:rPr>
                <w:rFonts w:ascii="Agency FB" w:hAnsi="Agency FB"/>
                <w:b/>
                <w:sz w:val="18"/>
                <w:szCs w:val="18"/>
              </w:rPr>
            </w:pPr>
            <w:r w:rsidRPr="00C37C43">
              <w:rPr>
                <w:rFonts w:ascii="Agency FB" w:hAnsi="Agency FB"/>
                <w:b/>
                <w:sz w:val="18"/>
                <w:szCs w:val="18"/>
              </w:rPr>
              <w:t>• La formation dure 7 heures, quel que soit le nombre d’élèves.</w:t>
            </w:r>
          </w:p>
          <w:p w14:paraId="2FA08DE2" w14:textId="77777777" w:rsidR="00A61811" w:rsidRPr="00C37C43" w:rsidRDefault="00A61811" w:rsidP="00A61811">
            <w:pPr>
              <w:spacing w:after="0"/>
              <w:jc w:val="both"/>
              <w:textAlignment w:val="baseline"/>
              <w:rPr>
                <w:rFonts w:ascii="Agency FB" w:hAnsi="Agency FB"/>
                <w:b/>
                <w:sz w:val="18"/>
                <w:szCs w:val="18"/>
              </w:rPr>
            </w:pPr>
            <w:r w:rsidRPr="00C37C43">
              <w:rPr>
                <w:rFonts w:ascii="Agency FB" w:hAnsi="Agency FB"/>
                <w:b/>
                <w:sz w:val="18"/>
                <w:szCs w:val="18"/>
              </w:rPr>
              <w:t>• La formation est dispensée par un enseignant titulaire de l’autorisation d’enseigner la conduite des véhicules de la catégorie A en cours de validité.</w:t>
            </w:r>
          </w:p>
          <w:p w14:paraId="3D6FD42B" w14:textId="77777777" w:rsidR="00A61811" w:rsidRPr="00C37C43" w:rsidRDefault="00A61811" w:rsidP="00A61811">
            <w:pPr>
              <w:spacing w:after="0"/>
              <w:jc w:val="both"/>
              <w:textAlignment w:val="baseline"/>
              <w:rPr>
                <w:rFonts w:ascii="Agency FB" w:hAnsi="Agency FB"/>
                <w:b/>
                <w:sz w:val="18"/>
                <w:szCs w:val="18"/>
              </w:rPr>
            </w:pPr>
            <w:r w:rsidRPr="00C37C43">
              <w:rPr>
                <w:rFonts w:ascii="Agency FB" w:hAnsi="Agency FB"/>
                <w:b/>
                <w:sz w:val="18"/>
                <w:szCs w:val="18"/>
              </w:rPr>
              <w:t>• La formation est composée d’une séquence théorique et de deux séquences pratiques (hors circulation et en circulation).</w:t>
            </w:r>
          </w:p>
          <w:p w14:paraId="062B50E3" w14:textId="77777777" w:rsidR="00A61811" w:rsidRPr="00C37C43" w:rsidRDefault="00A61811" w:rsidP="00A61811">
            <w:pPr>
              <w:spacing w:after="0"/>
              <w:jc w:val="both"/>
              <w:textAlignment w:val="baseline"/>
              <w:rPr>
                <w:rFonts w:ascii="Agency FB" w:hAnsi="Agency FB"/>
                <w:b/>
                <w:sz w:val="18"/>
                <w:szCs w:val="18"/>
              </w:rPr>
            </w:pPr>
            <w:r w:rsidRPr="00C37C43">
              <w:rPr>
                <w:rFonts w:ascii="Agency FB" w:hAnsi="Agency FB"/>
                <w:b/>
                <w:sz w:val="18"/>
                <w:szCs w:val="18"/>
              </w:rPr>
              <w:t>• la séquence en circulation comprend des phases d’écoute pédagogique et s’effectue avec un maximum de quatre élèves.</w:t>
            </w:r>
          </w:p>
        </w:tc>
      </w:tr>
    </w:tbl>
    <w:p w14:paraId="6DC3EA71" w14:textId="77777777" w:rsidR="00A61811" w:rsidRPr="00C37C43" w:rsidRDefault="00A61811" w:rsidP="00A61811">
      <w:pPr>
        <w:jc w:val="both"/>
        <w:textAlignment w:val="baseline"/>
        <w:rPr>
          <w:rFonts w:ascii="Agency FB" w:hAnsi="Agency FB"/>
          <w:b/>
          <w:color w:val="0070C0"/>
          <w:sz w:val="18"/>
          <w:szCs w:val="18"/>
        </w:rPr>
      </w:pPr>
    </w:p>
    <w:p w14:paraId="1005ECC3" w14:textId="77777777" w:rsidR="00A61811" w:rsidRPr="00C37C43" w:rsidRDefault="00A61811" w:rsidP="00A61811">
      <w:pPr>
        <w:jc w:val="both"/>
        <w:textAlignment w:val="baseline"/>
        <w:rPr>
          <w:rFonts w:ascii="Agency FB" w:hAnsi="Agency FB"/>
          <w:b/>
          <w:sz w:val="18"/>
          <w:szCs w:val="18"/>
          <w:u w:val="single"/>
        </w:rPr>
      </w:pPr>
      <w:r w:rsidRPr="00C37C43">
        <w:rPr>
          <w:rFonts w:ascii="Agency FB" w:hAnsi="Agency FB"/>
          <w:b/>
          <w:sz w:val="18"/>
          <w:szCs w:val="18"/>
          <w:u w:val="single"/>
        </w:rPr>
        <w:t>LA FORMATION DE 7 HEURES </w:t>
      </w:r>
    </w:p>
    <w:p w14:paraId="4E58A41E" w14:textId="77777777" w:rsidR="00A61811" w:rsidRPr="00C37C43" w:rsidRDefault="00A61811" w:rsidP="00A61811">
      <w:pPr>
        <w:jc w:val="both"/>
        <w:textAlignment w:val="baseline"/>
        <w:rPr>
          <w:rFonts w:ascii="Agency FB" w:hAnsi="Agency FB"/>
          <w:b/>
          <w:sz w:val="18"/>
          <w:szCs w:val="18"/>
          <w:u w:val="single"/>
        </w:rPr>
      </w:pP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5"/>
        <w:gridCol w:w="2265"/>
        <w:gridCol w:w="2266"/>
        <w:gridCol w:w="2838"/>
      </w:tblGrid>
      <w:tr w:rsidR="00A61811" w:rsidRPr="00C37C43" w14:paraId="19DF332A" w14:textId="77777777" w:rsidTr="00A52D3B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D0457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b/>
                <w:sz w:val="20"/>
                <w:szCs w:val="20"/>
              </w:rPr>
            </w:pPr>
          </w:p>
          <w:p w14:paraId="57BC5798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b/>
                <w:sz w:val="20"/>
                <w:szCs w:val="20"/>
              </w:rPr>
            </w:pPr>
            <w:r w:rsidRPr="00C37C43">
              <w:rPr>
                <w:rFonts w:ascii="Agency FB" w:hAnsi="Agency FB"/>
                <w:b/>
                <w:sz w:val="20"/>
                <w:szCs w:val="20"/>
              </w:rPr>
              <w:t>LE PROGRAMME DE FORMATION</w:t>
            </w:r>
          </w:p>
          <w:p w14:paraId="6F7941D3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b/>
                <w:sz w:val="20"/>
                <w:szCs w:val="20"/>
              </w:rPr>
            </w:pPr>
          </w:p>
        </w:tc>
      </w:tr>
      <w:tr w:rsidR="00A61811" w:rsidRPr="00C37C43" w14:paraId="51B7F094" w14:textId="77777777" w:rsidTr="00A52D3B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AA14F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b/>
                <w:sz w:val="18"/>
                <w:szCs w:val="18"/>
              </w:rPr>
            </w:pPr>
          </w:p>
          <w:p w14:paraId="6CCB1F60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b/>
                <w:sz w:val="18"/>
                <w:szCs w:val="18"/>
              </w:rPr>
            </w:pPr>
            <w:r w:rsidRPr="00C37C43">
              <w:rPr>
                <w:rFonts w:ascii="Agency FB" w:hAnsi="Agency FB"/>
                <w:b/>
                <w:sz w:val="18"/>
                <w:szCs w:val="18"/>
              </w:rPr>
              <w:t>Séquences</w:t>
            </w:r>
          </w:p>
          <w:p w14:paraId="477F913F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402F8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b/>
                <w:sz w:val="18"/>
                <w:szCs w:val="18"/>
              </w:rPr>
            </w:pPr>
          </w:p>
          <w:p w14:paraId="432298D8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b/>
                <w:sz w:val="18"/>
                <w:szCs w:val="18"/>
              </w:rPr>
            </w:pPr>
            <w:r w:rsidRPr="00C37C43">
              <w:rPr>
                <w:rFonts w:ascii="Agency FB" w:hAnsi="Agency FB"/>
                <w:b/>
                <w:sz w:val="18"/>
                <w:szCs w:val="18"/>
              </w:rPr>
              <w:t>Durée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E6B84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b/>
                <w:sz w:val="18"/>
                <w:szCs w:val="18"/>
              </w:rPr>
            </w:pPr>
          </w:p>
          <w:p w14:paraId="587F60A6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b/>
                <w:sz w:val="18"/>
                <w:szCs w:val="18"/>
              </w:rPr>
            </w:pPr>
            <w:r w:rsidRPr="00C37C43">
              <w:rPr>
                <w:rFonts w:ascii="Agency FB" w:hAnsi="Agency FB"/>
                <w:b/>
                <w:sz w:val="18"/>
                <w:szCs w:val="18"/>
              </w:rPr>
              <w:t>Intitulé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B94E7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b/>
                <w:sz w:val="18"/>
                <w:szCs w:val="18"/>
              </w:rPr>
            </w:pPr>
          </w:p>
          <w:p w14:paraId="367C182B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b/>
                <w:sz w:val="18"/>
                <w:szCs w:val="18"/>
              </w:rPr>
            </w:pPr>
            <w:r w:rsidRPr="00C37C43">
              <w:rPr>
                <w:rFonts w:ascii="Agency FB" w:hAnsi="Agency FB"/>
                <w:b/>
                <w:sz w:val="18"/>
                <w:szCs w:val="18"/>
              </w:rPr>
              <w:t>Contenu</w:t>
            </w:r>
          </w:p>
        </w:tc>
      </w:tr>
      <w:tr w:rsidR="00A61811" w:rsidRPr="00C37C43" w14:paraId="579A72FD" w14:textId="77777777" w:rsidTr="00A52D3B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53822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2F972614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549C89CF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145F9B0D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32CBF4D3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557C17D8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  <w:r w:rsidRPr="00C37C43">
              <w:rPr>
                <w:rFonts w:ascii="Agency FB" w:hAnsi="Agency FB"/>
                <w:sz w:val="18"/>
                <w:szCs w:val="18"/>
              </w:rPr>
              <w:lastRenderedPageBreak/>
              <w:t>Séquence 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BA777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18444C96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0F3ACD7E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5DEA1AB0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790EA973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4287A6F9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  <w:r w:rsidRPr="00C37C43">
              <w:rPr>
                <w:rFonts w:ascii="Agency FB" w:hAnsi="Agency FB"/>
                <w:sz w:val="18"/>
                <w:szCs w:val="18"/>
              </w:rPr>
              <w:lastRenderedPageBreak/>
              <w:t>2 Heures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D8495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2C743813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0197F29E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3D435657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5B541143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43270B7C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  <w:r w:rsidRPr="00C37C43">
              <w:rPr>
                <w:rFonts w:ascii="Agency FB" w:hAnsi="Agency FB"/>
                <w:sz w:val="18"/>
                <w:szCs w:val="18"/>
              </w:rPr>
              <w:lastRenderedPageBreak/>
              <w:t>• Théorie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06D36" w14:textId="77777777" w:rsidR="00A61811" w:rsidRPr="00C37C43" w:rsidRDefault="00A61811" w:rsidP="00A61811">
            <w:pPr>
              <w:spacing w:after="0"/>
              <w:jc w:val="both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619A904D" w14:textId="77777777" w:rsidR="00A61811" w:rsidRPr="00C37C43" w:rsidRDefault="00A61811" w:rsidP="00A61811">
            <w:pPr>
              <w:spacing w:after="0"/>
              <w:jc w:val="both"/>
              <w:textAlignment w:val="baseline"/>
              <w:rPr>
                <w:rFonts w:ascii="Agency FB" w:hAnsi="Agency FB"/>
                <w:sz w:val="18"/>
                <w:szCs w:val="18"/>
              </w:rPr>
            </w:pPr>
            <w:r w:rsidRPr="00C37C43">
              <w:rPr>
                <w:rFonts w:ascii="Agency FB" w:hAnsi="Agency FB"/>
                <w:sz w:val="18"/>
                <w:szCs w:val="18"/>
              </w:rPr>
              <w:t>• Statistiques de l’accidentalité routière et de celles spécifiques à la conduite des motocyclettes.</w:t>
            </w:r>
          </w:p>
          <w:p w14:paraId="019EB218" w14:textId="77777777" w:rsidR="00A61811" w:rsidRPr="00C37C43" w:rsidRDefault="00A61811" w:rsidP="00A61811">
            <w:pPr>
              <w:spacing w:after="0"/>
              <w:jc w:val="both"/>
              <w:textAlignment w:val="baseline"/>
              <w:rPr>
                <w:rFonts w:ascii="Agency FB" w:hAnsi="Agency FB"/>
                <w:sz w:val="18"/>
                <w:szCs w:val="18"/>
              </w:rPr>
            </w:pPr>
            <w:r w:rsidRPr="00C37C43">
              <w:rPr>
                <w:rFonts w:ascii="Agency FB" w:hAnsi="Agency FB"/>
                <w:sz w:val="18"/>
                <w:szCs w:val="18"/>
              </w:rPr>
              <w:lastRenderedPageBreak/>
              <w:t>• Sensibilisation aux risques spécifiques à la conduite des motocyclettes.</w:t>
            </w:r>
          </w:p>
          <w:p w14:paraId="4022E736" w14:textId="77777777" w:rsidR="00A61811" w:rsidRPr="00C37C43" w:rsidRDefault="00A61811" w:rsidP="00A61811">
            <w:pPr>
              <w:spacing w:after="0"/>
              <w:jc w:val="both"/>
              <w:textAlignment w:val="baseline"/>
              <w:rPr>
                <w:rFonts w:ascii="Agency FB" w:hAnsi="Agency FB"/>
                <w:sz w:val="18"/>
                <w:szCs w:val="18"/>
              </w:rPr>
            </w:pPr>
            <w:r w:rsidRPr="00C37C43">
              <w:rPr>
                <w:rFonts w:ascii="Agency FB" w:hAnsi="Agency FB"/>
                <w:sz w:val="18"/>
                <w:szCs w:val="18"/>
              </w:rPr>
              <w:t>• Explication et échanges sur les comportements par rapport au phénomène vitesse.</w:t>
            </w:r>
          </w:p>
          <w:p w14:paraId="160CC7B5" w14:textId="77777777" w:rsidR="00A61811" w:rsidRPr="00C37C43" w:rsidRDefault="00A61811" w:rsidP="00A61811">
            <w:pPr>
              <w:spacing w:after="0"/>
              <w:jc w:val="both"/>
              <w:textAlignment w:val="baseline"/>
              <w:rPr>
                <w:rFonts w:ascii="Agency FB" w:hAnsi="Agency FB"/>
                <w:sz w:val="18"/>
                <w:szCs w:val="18"/>
              </w:rPr>
            </w:pPr>
            <w:r w:rsidRPr="00C37C43">
              <w:rPr>
                <w:rFonts w:ascii="Agency FB" w:hAnsi="Agency FB"/>
                <w:sz w:val="18"/>
                <w:szCs w:val="18"/>
              </w:rPr>
              <w:t>• Explication et échanges sur les raisons du caractère indispensable du port des équipements de protection.</w:t>
            </w:r>
          </w:p>
          <w:p w14:paraId="03561578" w14:textId="77777777" w:rsidR="00A61811" w:rsidRPr="00C37C43" w:rsidRDefault="00A61811" w:rsidP="00A61811">
            <w:pPr>
              <w:spacing w:after="0"/>
              <w:jc w:val="both"/>
              <w:textAlignment w:val="baseline"/>
              <w:rPr>
                <w:rFonts w:ascii="Agency FB" w:hAnsi="Agency FB"/>
                <w:sz w:val="18"/>
                <w:szCs w:val="18"/>
              </w:rPr>
            </w:pPr>
            <w:r w:rsidRPr="00C37C43">
              <w:rPr>
                <w:rFonts w:ascii="Agency FB" w:hAnsi="Agency FB"/>
                <w:sz w:val="18"/>
                <w:szCs w:val="18"/>
              </w:rPr>
              <w:t>• Conduite et produits psychoactifs.</w:t>
            </w:r>
          </w:p>
          <w:p w14:paraId="18823E3D" w14:textId="77777777" w:rsidR="00A61811" w:rsidRPr="00C37C43" w:rsidRDefault="00A61811" w:rsidP="00A61811">
            <w:pPr>
              <w:spacing w:after="0"/>
              <w:jc w:val="both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A61811" w:rsidRPr="00C37C43" w14:paraId="5C89F979" w14:textId="77777777" w:rsidTr="00A52D3B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A4307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652A4BB1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22A6B193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  <w:r w:rsidRPr="00C37C43">
              <w:rPr>
                <w:rFonts w:ascii="Agency FB" w:hAnsi="Agency FB"/>
                <w:sz w:val="18"/>
                <w:szCs w:val="18"/>
              </w:rPr>
              <w:t xml:space="preserve">Séquences 2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719EF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75AAD53D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35C38942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  <w:r w:rsidRPr="00C37C43">
              <w:rPr>
                <w:rFonts w:ascii="Agency FB" w:hAnsi="Agency FB"/>
                <w:sz w:val="18"/>
                <w:szCs w:val="18"/>
              </w:rPr>
              <w:t>2 heures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58BCF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1D814E15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049D32DB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  <w:r w:rsidRPr="00C37C43">
              <w:rPr>
                <w:rFonts w:ascii="Agency FB" w:hAnsi="Agency FB"/>
                <w:sz w:val="18"/>
                <w:szCs w:val="18"/>
              </w:rPr>
              <w:t>• Maniabilité hors circulation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4AA04" w14:textId="77777777" w:rsidR="00A61811" w:rsidRPr="00C37C43" w:rsidRDefault="00A61811" w:rsidP="00A61811">
            <w:pPr>
              <w:spacing w:after="0"/>
              <w:jc w:val="both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36EB269B" w14:textId="77777777" w:rsidR="00A61811" w:rsidRPr="00C37C43" w:rsidRDefault="00A61811" w:rsidP="00A61811">
            <w:pPr>
              <w:spacing w:after="0"/>
              <w:jc w:val="both"/>
              <w:textAlignment w:val="baseline"/>
              <w:rPr>
                <w:rFonts w:ascii="Agency FB" w:hAnsi="Agency FB"/>
                <w:sz w:val="18"/>
                <w:szCs w:val="18"/>
              </w:rPr>
            </w:pPr>
            <w:r w:rsidRPr="00C37C43">
              <w:rPr>
                <w:rFonts w:ascii="Agency FB" w:hAnsi="Agency FB"/>
                <w:sz w:val="18"/>
                <w:szCs w:val="18"/>
              </w:rPr>
              <w:t>• S’adapter à un nouveau véhicule et comprendre la nécessité d’anticiper et d’adapter son comportement pour éviter la gestion de situations dangereuses.</w:t>
            </w:r>
          </w:p>
          <w:p w14:paraId="7634E943" w14:textId="77777777" w:rsidR="00A61811" w:rsidRPr="00C37C43" w:rsidRDefault="00A61811" w:rsidP="00A61811">
            <w:pPr>
              <w:spacing w:after="0"/>
              <w:textAlignment w:val="baseline"/>
              <w:rPr>
                <w:rFonts w:ascii="Agency FB" w:hAnsi="Agency FB"/>
                <w:sz w:val="18"/>
                <w:szCs w:val="18"/>
              </w:rPr>
            </w:pPr>
            <w:r w:rsidRPr="00C37C43">
              <w:rPr>
                <w:rFonts w:ascii="Agency FB" w:hAnsi="Agency FB"/>
                <w:sz w:val="18"/>
                <w:szCs w:val="18"/>
              </w:rPr>
              <w:t>• Les situations de changements de direction à droite à gauche.</w:t>
            </w:r>
          </w:p>
          <w:p w14:paraId="66E5B130" w14:textId="77777777" w:rsidR="00A61811" w:rsidRPr="00C37C43" w:rsidRDefault="00A61811" w:rsidP="00A61811">
            <w:pPr>
              <w:spacing w:after="0"/>
              <w:jc w:val="both"/>
              <w:textAlignment w:val="baseline"/>
              <w:rPr>
                <w:rFonts w:ascii="Agency FB" w:hAnsi="Agency FB"/>
                <w:sz w:val="18"/>
                <w:szCs w:val="18"/>
              </w:rPr>
            </w:pPr>
            <w:r w:rsidRPr="00C37C43">
              <w:rPr>
                <w:rFonts w:ascii="Agency FB" w:hAnsi="Agency FB"/>
                <w:sz w:val="18"/>
                <w:szCs w:val="18"/>
              </w:rPr>
              <w:t>• Le freinage.</w:t>
            </w:r>
          </w:p>
          <w:p w14:paraId="14CB7667" w14:textId="77777777" w:rsidR="00A61811" w:rsidRPr="00C37C43" w:rsidRDefault="00A61811" w:rsidP="00A61811">
            <w:pPr>
              <w:spacing w:after="0"/>
              <w:jc w:val="both"/>
              <w:textAlignment w:val="baseline"/>
              <w:rPr>
                <w:rFonts w:ascii="Agency FB" w:hAnsi="Agency FB"/>
                <w:sz w:val="18"/>
                <w:szCs w:val="18"/>
              </w:rPr>
            </w:pPr>
            <w:r w:rsidRPr="00C37C43">
              <w:rPr>
                <w:rFonts w:ascii="Agency FB" w:hAnsi="Agency FB"/>
                <w:sz w:val="18"/>
                <w:szCs w:val="18"/>
              </w:rPr>
              <w:t>• Les techniques d’inclinaison.</w:t>
            </w:r>
          </w:p>
        </w:tc>
      </w:tr>
      <w:tr w:rsidR="00A61811" w:rsidRPr="00C37C43" w14:paraId="0A766190" w14:textId="77777777" w:rsidTr="00A52D3B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48FAB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5F785E7F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27CE2400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2A47E320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22E11546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2FF9DF52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1FF90BCE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3046AE76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  <w:r w:rsidRPr="00C37C43">
              <w:rPr>
                <w:rFonts w:ascii="Agency FB" w:hAnsi="Agency FB"/>
                <w:sz w:val="18"/>
                <w:szCs w:val="18"/>
              </w:rPr>
              <w:t>Séquence 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FA96E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62339C27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70FA7109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52CF638C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792AE6AB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7DE03523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1D638C35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0F0696E9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  <w:r w:rsidRPr="00C37C43">
              <w:rPr>
                <w:rFonts w:ascii="Agency FB" w:hAnsi="Agency FB"/>
                <w:sz w:val="18"/>
                <w:szCs w:val="18"/>
              </w:rPr>
              <w:t>2 Heures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83154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22E91E56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643D9345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2947A997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3D41D26F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2132B83B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31D262FC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6F2C362F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  <w:r w:rsidRPr="00C37C43">
              <w:rPr>
                <w:rFonts w:ascii="Agency FB" w:hAnsi="Agency FB"/>
                <w:sz w:val="18"/>
                <w:szCs w:val="18"/>
              </w:rPr>
              <w:t>• Circulation et clôture de la formation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7A4B6" w14:textId="77777777" w:rsidR="00A61811" w:rsidRPr="00C37C43" w:rsidRDefault="00A61811" w:rsidP="00A61811">
            <w:pPr>
              <w:spacing w:after="0"/>
              <w:jc w:val="both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21E68281" w14:textId="77777777" w:rsidR="00A61811" w:rsidRPr="00C37C43" w:rsidRDefault="00A61811" w:rsidP="00A61811">
            <w:pPr>
              <w:spacing w:after="0"/>
              <w:jc w:val="both"/>
              <w:textAlignment w:val="baseline"/>
              <w:rPr>
                <w:rFonts w:ascii="Agency FB" w:hAnsi="Agency FB"/>
                <w:sz w:val="18"/>
                <w:szCs w:val="18"/>
              </w:rPr>
            </w:pPr>
            <w:r w:rsidRPr="00C37C43">
              <w:rPr>
                <w:rFonts w:ascii="Agency FB" w:hAnsi="Agency FB"/>
                <w:sz w:val="18"/>
                <w:szCs w:val="18"/>
              </w:rPr>
              <w:t>• Réalisation d’un audit de la conduite du ou des élèves, principalement axé sur la perception, l’analyse, la prise de décision et l’action : chaque élève effectue 30 minutes au minimum de conduite, puis 10 minutes sont consacrées au bilan de sa prestation.</w:t>
            </w:r>
          </w:p>
          <w:p w14:paraId="23296508" w14:textId="77777777" w:rsidR="00A61811" w:rsidRPr="00C37C43" w:rsidRDefault="00A61811" w:rsidP="00A61811">
            <w:pPr>
              <w:spacing w:after="0"/>
              <w:jc w:val="both"/>
              <w:textAlignment w:val="baseline"/>
              <w:rPr>
                <w:rFonts w:ascii="Agency FB" w:hAnsi="Agency FB"/>
                <w:sz w:val="18"/>
                <w:szCs w:val="18"/>
              </w:rPr>
            </w:pPr>
            <w:r w:rsidRPr="00C37C43">
              <w:rPr>
                <w:rFonts w:ascii="Agency FB" w:hAnsi="Agency FB"/>
                <w:sz w:val="18"/>
                <w:szCs w:val="18"/>
              </w:rPr>
              <w:t>• Clôture de la formation (20 minutes), échanges et bilan.</w:t>
            </w:r>
          </w:p>
          <w:p w14:paraId="0615B967" w14:textId="77777777" w:rsidR="00A61811" w:rsidRPr="00C37C43" w:rsidRDefault="00A61811" w:rsidP="00A61811">
            <w:pPr>
              <w:spacing w:after="0"/>
              <w:jc w:val="both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</w:tc>
      </w:tr>
    </w:tbl>
    <w:p w14:paraId="7A898D2D" w14:textId="77777777" w:rsidR="00A61811" w:rsidRPr="00C37C43" w:rsidRDefault="00A61811" w:rsidP="00A61811">
      <w:pPr>
        <w:jc w:val="both"/>
        <w:textAlignment w:val="baseline"/>
        <w:rPr>
          <w:rFonts w:ascii="Agency FB" w:hAnsi="Agency FB"/>
          <w:sz w:val="18"/>
          <w:szCs w:val="18"/>
        </w:rPr>
      </w:pPr>
    </w:p>
    <w:p w14:paraId="09F9FC93" w14:textId="77777777" w:rsidR="00A61811" w:rsidRPr="00C37C43" w:rsidRDefault="00A61811" w:rsidP="00A61811">
      <w:pPr>
        <w:jc w:val="both"/>
        <w:textAlignment w:val="baseline"/>
        <w:rPr>
          <w:rFonts w:ascii="Agency FB" w:hAnsi="Agency FB"/>
        </w:rPr>
      </w:pPr>
      <w:r w:rsidRPr="00C37C43">
        <w:rPr>
          <w:rFonts w:ascii="Agency FB" w:hAnsi="Agency FB"/>
          <w:color w:val="0070C0"/>
          <w:sz w:val="18"/>
          <w:szCs w:val="18"/>
        </w:rPr>
        <w:t xml:space="preserve">A la fin de la formation, une attestation est remise par l’établissement auto-école. Elle ne permet de conduire un véhicule de la catégorie A qu’à compter du jour où vous êtes en possession du titre de conduite définitif. </w:t>
      </w:r>
    </w:p>
    <w:p w14:paraId="73C64B5D" w14:textId="72B05AF5" w:rsidR="00AC06AF" w:rsidRPr="00C37C43" w:rsidRDefault="00AC06AF" w:rsidP="00A61811">
      <w:pPr>
        <w:jc w:val="both"/>
        <w:rPr>
          <w:rFonts w:ascii="Agency FB" w:eastAsia="Times New Roman" w:hAnsi="Agency FB"/>
          <w:color w:val="1B1B1C"/>
          <w:sz w:val="24"/>
          <w:szCs w:val="24"/>
          <w:lang w:eastAsia="fr-FR"/>
        </w:rPr>
      </w:pPr>
    </w:p>
    <w:sectPr w:rsidR="00AC06AF" w:rsidRPr="00C37C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DCAB2" w14:textId="77777777" w:rsidR="009D5663" w:rsidRDefault="009D5663" w:rsidP="00647C77">
      <w:pPr>
        <w:spacing w:after="0"/>
      </w:pPr>
      <w:r>
        <w:separator/>
      </w:r>
    </w:p>
  </w:endnote>
  <w:endnote w:type="continuationSeparator" w:id="0">
    <w:p w14:paraId="330FBF59" w14:textId="77777777" w:rsidR="009D5663" w:rsidRDefault="009D5663" w:rsidP="00647C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4B365" w14:textId="77777777" w:rsidR="00647C77" w:rsidRDefault="00647C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713FD" w14:textId="01C82F84" w:rsidR="00647C77" w:rsidRPr="00C37C43" w:rsidRDefault="00A61811">
    <w:pPr>
      <w:pStyle w:val="Pieddepage"/>
      <w:rPr>
        <w:rFonts w:ascii="Agency FB" w:hAnsi="Agency FB"/>
        <w:sz w:val="18"/>
        <w:szCs w:val="18"/>
      </w:rPr>
    </w:pPr>
    <w:r w:rsidRPr="00C37C43">
      <w:rPr>
        <w:rFonts w:ascii="Agency FB" w:hAnsi="Agency FB"/>
        <w:sz w:val="18"/>
        <w:szCs w:val="18"/>
      </w:rPr>
      <w:t>PARCOURS11</w:t>
    </w:r>
  </w:p>
  <w:p w14:paraId="4CE1CF3F" w14:textId="5FD6BB63" w:rsidR="00647C77" w:rsidRPr="00C37C43" w:rsidRDefault="00647C77">
    <w:pPr>
      <w:pStyle w:val="Pieddepage"/>
      <w:rPr>
        <w:rFonts w:ascii="Agency FB" w:hAnsi="Agency FB"/>
        <w:sz w:val="18"/>
        <w:szCs w:val="18"/>
      </w:rPr>
    </w:pPr>
    <w:r w:rsidRPr="00C37C43">
      <w:rPr>
        <w:rFonts w:ascii="Agency FB" w:hAnsi="Agency FB"/>
        <w:sz w:val="18"/>
        <w:szCs w:val="18"/>
      </w:rPr>
      <w:t xml:space="preserve">Mise à jour </w:t>
    </w:r>
    <w:r w:rsidR="00CF225F" w:rsidRPr="00C37C43">
      <w:rPr>
        <w:rFonts w:ascii="Agency FB" w:hAnsi="Agency FB"/>
        <w:sz w:val="18"/>
        <w:szCs w:val="18"/>
      </w:rPr>
      <w:t>20/12/2023</w:t>
    </w:r>
  </w:p>
  <w:p w14:paraId="6CF6CFB6" w14:textId="77777777" w:rsidR="00647C77" w:rsidRDefault="00647C7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CDFEB" w14:textId="77777777" w:rsidR="00647C77" w:rsidRDefault="00647C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54607" w14:textId="77777777" w:rsidR="009D5663" w:rsidRDefault="009D5663" w:rsidP="00647C77">
      <w:pPr>
        <w:spacing w:after="0"/>
      </w:pPr>
      <w:r>
        <w:separator/>
      </w:r>
    </w:p>
  </w:footnote>
  <w:footnote w:type="continuationSeparator" w:id="0">
    <w:p w14:paraId="1948A0CE" w14:textId="77777777" w:rsidR="009D5663" w:rsidRDefault="009D5663" w:rsidP="00647C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77157" w14:textId="77777777" w:rsidR="00647C77" w:rsidRDefault="00647C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F797D" w14:textId="77777777" w:rsidR="00647C77" w:rsidRDefault="00647C7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76267" w14:textId="77777777" w:rsidR="00647C77" w:rsidRDefault="00647C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D0AD6"/>
    <w:multiLevelType w:val="multilevel"/>
    <w:tmpl w:val="E8D84B1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E230B20"/>
    <w:multiLevelType w:val="multilevel"/>
    <w:tmpl w:val="E1E2431A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11163FB"/>
    <w:multiLevelType w:val="multilevel"/>
    <w:tmpl w:val="A52ACF0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176F2ADB"/>
    <w:multiLevelType w:val="hybridMultilevel"/>
    <w:tmpl w:val="C23E5FB4"/>
    <w:lvl w:ilvl="0" w:tplc="37785B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27C1E"/>
    <w:multiLevelType w:val="multilevel"/>
    <w:tmpl w:val="B11859F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2D8A48F6"/>
    <w:multiLevelType w:val="multilevel"/>
    <w:tmpl w:val="A3206E2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2FA51900"/>
    <w:multiLevelType w:val="multilevel"/>
    <w:tmpl w:val="98A20B8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51DE7B38"/>
    <w:multiLevelType w:val="multilevel"/>
    <w:tmpl w:val="BC40599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55D751CA"/>
    <w:multiLevelType w:val="multilevel"/>
    <w:tmpl w:val="07A225E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56AA0936"/>
    <w:multiLevelType w:val="multilevel"/>
    <w:tmpl w:val="38323F0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60821D7B"/>
    <w:multiLevelType w:val="multilevel"/>
    <w:tmpl w:val="397CBF5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6FF43783"/>
    <w:multiLevelType w:val="multilevel"/>
    <w:tmpl w:val="C116DDF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736D7F2C"/>
    <w:multiLevelType w:val="multilevel"/>
    <w:tmpl w:val="0D8AAC4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1671566607">
    <w:abstractNumId w:val="3"/>
  </w:num>
  <w:num w:numId="2" w16cid:durableId="227155679">
    <w:abstractNumId w:val="12"/>
  </w:num>
  <w:num w:numId="3" w16cid:durableId="1674450359">
    <w:abstractNumId w:val="0"/>
  </w:num>
  <w:num w:numId="4" w16cid:durableId="2033457529">
    <w:abstractNumId w:val="11"/>
  </w:num>
  <w:num w:numId="5" w16cid:durableId="133717260">
    <w:abstractNumId w:val="4"/>
  </w:num>
  <w:num w:numId="6" w16cid:durableId="1025715986">
    <w:abstractNumId w:val="7"/>
  </w:num>
  <w:num w:numId="7" w16cid:durableId="212354085">
    <w:abstractNumId w:val="10"/>
  </w:num>
  <w:num w:numId="8" w16cid:durableId="1858234356">
    <w:abstractNumId w:val="5"/>
  </w:num>
  <w:num w:numId="9" w16cid:durableId="1847742427">
    <w:abstractNumId w:val="9"/>
  </w:num>
  <w:num w:numId="10" w16cid:durableId="1825003595">
    <w:abstractNumId w:val="6"/>
  </w:num>
  <w:num w:numId="11" w16cid:durableId="295767804">
    <w:abstractNumId w:val="8"/>
  </w:num>
  <w:num w:numId="12" w16cid:durableId="1125331">
    <w:abstractNumId w:val="2"/>
  </w:num>
  <w:num w:numId="13" w16cid:durableId="2112316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6AF"/>
    <w:rsid w:val="00017836"/>
    <w:rsid w:val="00034A01"/>
    <w:rsid w:val="000B4DE6"/>
    <w:rsid w:val="000C54DC"/>
    <w:rsid w:val="000D4A1E"/>
    <w:rsid w:val="00122F63"/>
    <w:rsid w:val="001517FF"/>
    <w:rsid w:val="002A052F"/>
    <w:rsid w:val="002A4C44"/>
    <w:rsid w:val="002E5370"/>
    <w:rsid w:val="002F10B1"/>
    <w:rsid w:val="00404EA2"/>
    <w:rsid w:val="00463EE2"/>
    <w:rsid w:val="004715AD"/>
    <w:rsid w:val="004D228A"/>
    <w:rsid w:val="004F7A26"/>
    <w:rsid w:val="00574996"/>
    <w:rsid w:val="006364CF"/>
    <w:rsid w:val="0064581E"/>
    <w:rsid w:val="00647C77"/>
    <w:rsid w:val="00693975"/>
    <w:rsid w:val="006C4ED3"/>
    <w:rsid w:val="006E30AC"/>
    <w:rsid w:val="00727D85"/>
    <w:rsid w:val="00741989"/>
    <w:rsid w:val="00750A20"/>
    <w:rsid w:val="007B0132"/>
    <w:rsid w:val="007E421B"/>
    <w:rsid w:val="009769E4"/>
    <w:rsid w:val="009A0BE8"/>
    <w:rsid w:val="009D2061"/>
    <w:rsid w:val="009D5663"/>
    <w:rsid w:val="009E571A"/>
    <w:rsid w:val="009F47F9"/>
    <w:rsid w:val="00A10228"/>
    <w:rsid w:val="00A37124"/>
    <w:rsid w:val="00A61811"/>
    <w:rsid w:val="00A77D39"/>
    <w:rsid w:val="00AC06AF"/>
    <w:rsid w:val="00B8490E"/>
    <w:rsid w:val="00BC5435"/>
    <w:rsid w:val="00BE2D79"/>
    <w:rsid w:val="00BF1D91"/>
    <w:rsid w:val="00C36964"/>
    <w:rsid w:val="00C37C43"/>
    <w:rsid w:val="00CF225F"/>
    <w:rsid w:val="00CF469E"/>
    <w:rsid w:val="00D20976"/>
    <w:rsid w:val="00D53C58"/>
    <w:rsid w:val="00D94C01"/>
    <w:rsid w:val="00DA4C0A"/>
    <w:rsid w:val="00E15E7C"/>
    <w:rsid w:val="00E6097F"/>
    <w:rsid w:val="00E972C7"/>
    <w:rsid w:val="00F53AEB"/>
    <w:rsid w:val="00F75A36"/>
    <w:rsid w:val="00FC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38D9"/>
  <w15:chartTrackingRefBased/>
  <w15:docId w15:val="{4F5F36A2-D273-4653-A4A4-768D1683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2C7"/>
    <w:pPr>
      <w:suppressAutoHyphens/>
      <w:autoSpaceDN w:val="0"/>
      <w:spacing w:line="240" w:lineRule="auto"/>
    </w:pPr>
    <w:rPr>
      <w:rFonts w:ascii="Calibri" w:eastAsia="Calibri" w:hAnsi="Calibri" w:cs="Times New Roman"/>
    </w:rPr>
  </w:style>
  <w:style w:type="paragraph" w:styleId="Titre2">
    <w:name w:val="heading 2"/>
    <w:basedOn w:val="Normal"/>
    <w:link w:val="Titre2Car"/>
    <w:uiPriority w:val="9"/>
    <w:qFormat/>
    <w:rsid w:val="00AC06AF"/>
    <w:pPr>
      <w:suppressAutoHyphens w:val="0"/>
      <w:autoSpaceDN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AC06A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AC06AF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AC06A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C06A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AC06AF"/>
    <w:rPr>
      <w:b/>
      <w:bCs/>
    </w:rPr>
  </w:style>
  <w:style w:type="paragraph" w:styleId="NormalWeb">
    <w:name w:val="Normal (Web)"/>
    <w:basedOn w:val="Normal"/>
    <w:unhideWhenUsed/>
    <w:rsid w:val="00AC06AF"/>
    <w:pPr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AC06AF"/>
    <w:rPr>
      <w:color w:val="0000FF"/>
      <w:u w:val="single"/>
    </w:rPr>
  </w:style>
  <w:style w:type="paragraph" w:customStyle="1" w:styleId="rteindent1">
    <w:name w:val="rteindent1"/>
    <w:basedOn w:val="Normal"/>
    <w:rsid w:val="00AC06A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DA4C0A"/>
    <w:rPr>
      <w:color w:val="605E5C"/>
      <w:shd w:val="clear" w:color="auto" w:fill="E1DFDD"/>
    </w:rPr>
  </w:style>
  <w:style w:type="paragraph" w:styleId="Sansinterligne">
    <w:name w:val="No Spacing"/>
    <w:qFormat/>
    <w:rsid w:val="00FC5DC4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647C77"/>
    <w:pPr>
      <w:tabs>
        <w:tab w:val="center" w:pos="4536"/>
        <w:tab w:val="right" w:pos="9072"/>
      </w:tabs>
      <w:suppressAutoHyphens w:val="0"/>
      <w:autoSpaceDN/>
      <w:spacing w:after="0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647C77"/>
  </w:style>
  <w:style w:type="paragraph" w:styleId="Pieddepage">
    <w:name w:val="footer"/>
    <w:basedOn w:val="Normal"/>
    <w:link w:val="PieddepageCar"/>
    <w:uiPriority w:val="99"/>
    <w:unhideWhenUsed/>
    <w:rsid w:val="00647C77"/>
    <w:pPr>
      <w:tabs>
        <w:tab w:val="center" w:pos="4536"/>
        <w:tab w:val="right" w:pos="9072"/>
      </w:tabs>
      <w:suppressAutoHyphens w:val="0"/>
      <w:autoSpaceDN/>
      <w:spacing w:after="0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647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544</Words>
  <Characters>2995</Characters>
  <Application>Microsoft Office Word</Application>
  <DocSecurity>0</DocSecurity>
  <Lines>24</Lines>
  <Paragraphs>7</Paragraphs>
  <ScaleCrop>false</ScaleCrop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pedrosa</dc:creator>
  <cp:keywords/>
  <dc:description/>
  <cp:lastModifiedBy>Hakan Karali</cp:lastModifiedBy>
  <cp:revision>44</cp:revision>
  <cp:lastPrinted>2022-10-29T18:06:00Z</cp:lastPrinted>
  <dcterms:created xsi:type="dcterms:W3CDTF">2021-10-11T15:21:00Z</dcterms:created>
  <dcterms:modified xsi:type="dcterms:W3CDTF">2024-05-31T20:42:00Z</dcterms:modified>
</cp:coreProperties>
</file>